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Каминского Дмитрия Станиславовича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Каминский Д.С.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Каминский Д.С.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Каминского Д.С.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Каминского Д.С.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825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</w:t>
      </w:r>
      <w:r>
        <w:rPr>
          <w:rFonts w:ascii="Times New Roman" w:eastAsia="Times New Roman" w:hAnsi="Times New Roman" w:cs="Times New Roman"/>
          <w:sz w:val="28"/>
          <w:szCs w:val="28"/>
        </w:rPr>
        <w:t>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Каминского Д.С.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Каминского Д.С.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Каминского Дмитрия Станиславовича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